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05" w:rsidRPr="00CA7CDA" w:rsidRDefault="00BB5D05" w:rsidP="00CA3EEC">
      <w:pPr>
        <w:spacing w:after="0"/>
        <w:ind w:left="7200" w:firstLine="720"/>
        <w:jc w:val="center"/>
        <w:rPr>
          <w:rFonts w:ascii="Times New Roman" w:hAnsi="Times New Roman" w:cs="Times New Roman"/>
          <w:b/>
          <w:bCs/>
        </w:rPr>
      </w:pPr>
      <w:r w:rsidRPr="00CA7CDA">
        <w:rPr>
          <w:rFonts w:ascii="Times New Roman" w:hAnsi="Times New Roman" w:cs="Times New Roman"/>
          <w:b/>
          <w:bCs/>
        </w:rPr>
        <w:t>Roll No...............</w:t>
      </w:r>
    </w:p>
    <w:p w:rsidR="00BB5D05" w:rsidRPr="00CA7CDA" w:rsidRDefault="00BB5D05" w:rsidP="00A93E0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A7CDA">
        <w:rPr>
          <w:rFonts w:ascii="Times New Roman" w:hAnsi="Times New Roman" w:cs="Times New Roman"/>
          <w:b/>
          <w:bCs/>
        </w:rPr>
        <w:t>DRONACHARYA COLLEGE OF ENGINEERING, GURGAON</w:t>
      </w:r>
    </w:p>
    <w:p w:rsidR="00BB5D05" w:rsidRPr="00CA7CDA" w:rsidRDefault="00BB5D05" w:rsidP="00A93E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CA7CDA">
        <w:rPr>
          <w:rFonts w:ascii="Times New Roman" w:hAnsi="Times New Roman" w:cs="Times New Roman"/>
          <w:b/>
          <w:u w:val="single"/>
        </w:rPr>
        <w:t>2</w:t>
      </w:r>
      <w:r w:rsidRPr="00CA7CDA">
        <w:rPr>
          <w:rFonts w:ascii="Times New Roman" w:hAnsi="Times New Roman" w:cs="Times New Roman"/>
          <w:b/>
          <w:u w:val="single"/>
          <w:vertAlign w:val="superscript"/>
        </w:rPr>
        <w:t>nd</w:t>
      </w:r>
      <w:r w:rsidRPr="00CA7CDA">
        <w:rPr>
          <w:rFonts w:ascii="Times New Roman" w:hAnsi="Times New Roman" w:cs="Times New Roman"/>
          <w:b/>
          <w:u w:val="single"/>
        </w:rPr>
        <w:t xml:space="preserve"> Sessional Examination April 2013</w:t>
      </w:r>
    </w:p>
    <w:p w:rsidR="00BB5D05" w:rsidRPr="00CA7CDA" w:rsidRDefault="00BB5D05" w:rsidP="00A93E03">
      <w:pPr>
        <w:spacing w:after="0" w:line="240" w:lineRule="auto"/>
        <w:contextualSpacing/>
        <w:jc w:val="center"/>
        <w:rPr>
          <w:rFonts w:ascii="Times New Roman" w:hAnsi="Times New Roman" w:cs="Times New Roman"/>
          <w:u w:val="single"/>
        </w:rPr>
      </w:pPr>
      <w:proofErr w:type="gramStart"/>
      <w:r w:rsidRPr="00CA7CDA">
        <w:rPr>
          <w:rFonts w:ascii="Times New Roman" w:hAnsi="Times New Roman" w:cs="Times New Roman"/>
          <w:u w:val="single"/>
        </w:rPr>
        <w:t>( MDU</w:t>
      </w:r>
      <w:proofErr w:type="gramEnd"/>
      <w:r w:rsidRPr="00CA7CDA">
        <w:rPr>
          <w:rFonts w:ascii="Times New Roman" w:hAnsi="Times New Roman" w:cs="Times New Roman"/>
          <w:u w:val="single"/>
        </w:rPr>
        <w:t xml:space="preserve">, </w:t>
      </w:r>
      <w:proofErr w:type="spellStart"/>
      <w:r w:rsidRPr="00CA7CDA">
        <w:rPr>
          <w:rFonts w:ascii="Times New Roman" w:hAnsi="Times New Roman" w:cs="Times New Roman"/>
          <w:u w:val="single"/>
        </w:rPr>
        <w:t>Rohtak</w:t>
      </w:r>
      <w:proofErr w:type="spellEnd"/>
      <w:r w:rsidRPr="00CA7CDA">
        <w:rPr>
          <w:rFonts w:ascii="Times New Roman" w:hAnsi="Times New Roman" w:cs="Times New Roman"/>
          <w:u w:val="single"/>
        </w:rPr>
        <w:t>)</w:t>
      </w:r>
    </w:p>
    <w:p w:rsidR="00BB5D05" w:rsidRPr="00CA7CDA" w:rsidRDefault="00BB5D05" w:rsidP="00A93E0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A7CDA">
        <w:rPr>
          <w:rFonts w:ascii="Times New Roman" w:hAnsi="Times New Roman" w:cs="Times New Roman"/>
          <w:b/>
          <w:bCs/>
        </w:rPr>
        <w:t xml:space="preserve">  Semester- IV</w:t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  <w:t xml:space="preserve">         </w:t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="00CA3EEC"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 xml:space="preserve">Branch: Civil </w:t>
      </w:r>
    </w:p>
    <w:p w:rsidR="00BB5D05" w:rsidRPr="00CA7CDA" w:rsidRDefault="00BB5D05" w:rsidP="00A93E03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CA7CDA">
        <w:rPr>
          <w:rFonts w:ascii="Times New Roman" w:hAnsi="Times New Roman" w:cs="Times New Roman"/>
          <w:b/>
          <w:bCs/>
          <w:u w:val="single"/>
        </w:rPr>
        <w:t>QUESTION PAPER</w:t>
      </w:r>
    </w:p>
    <w:p w:rsidR="00BB5D05" w:rsidRPr="00CA7CDA" w:rsidRDefault="00BB5D05" w:rsidP="00A93E0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A7CDA">
        <w:rPr>
          <w:rFonts w:ascii="Times New Roman" w:hAnsi="Times New Roman" w:cs="Times New Roman"/>
        </w:rPr>
        <w:t xml:space="preserve">  Subject with Code:</w:t>
      </w:r>
      <w:r w:rsidRPr="00CA7CDA">
        <w:rPr>
          <w:rFonts w:ascii="Times New Roman" w:hAnsi="Times New Roman" w:cs="Times New Roman"/>
        </w:rPr>
        <w:tab/>
      </w:r>
      <w:r w:rsidR="00D8093A" w:rsidRPr="00CA7CDA">
        <w:rPr>
          <w:rFonts w:ascii="Times New Roman" w:hAnsi="Times New Roman" w:cs="Times New Roman"/>
        </w:rPr>
        <w:t>DESIGN OF CONCRETE STRUCTURES</w:t>
      </w:r>
      <w:r w:rsidRPr="00CA7CDA">
        <w:rPr>
          <w:rFonts w:ascii="Times New Roman" w:hAnsi="Times New Roman" w:cs="Times New Roman"/>
        </w:rPr>
        <w:t xml:space="preserve"> </w:t>
      </w:r>
      <w:r w:rsidRPr="00CA7CDA">
        <w:rPr>
          <w:rFonts w:ascii="Times New Roman" w:hAnsi="Times New Roman" w:cs="Times New Roman"/>
        </w:rPr>
        <w:tab/>
        <w:t>(CE-20</w:t>
      </w:r>
      <w:r w:rsidR="00D8093A" w:rsidRPr="00CA7CDA">
        <w:rPr>
          <w:rFonts w:ascii="Times New Roman" w:hAnsi="Times New Roman" w:cs="Times New Roman"/>
        </w:rPr>
        <w:t>6</w:t>
      </w:r>
      <w:r w:rsidRPr="00CA7CDA">
        <w:rPr>
          <w:rFonts w:ascii="Times New Roman" w:hAnsi="Times New Roman" w:cs="Times New Roman"/>
        </w:rPr>
        <w:t xml:space="preserve">-F) </w:t>
      </w:r>
    </w:p>
    <w:p w:rsidR="00BB5D05" w:rsidRPr="00CA7CDA" w:rsidRDefault="00BB5D05" w:rsidP="00A93E03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A7CDA">
        <w:rPr>
          <w:rFonts w:ascii="Times New Roman" w:hAnsi="Times New Roman" w:cs="Times New Roman"/>
        </w:rPr>
        <w:t xml:space="preserve"> </w:t>
      </w:r>
      <w:r w:rsidRPr="00CA7CDA">
        <w:rPr>
          <w:rFonts w:ascii="Times New Roman" w:hAnsi="Times New Roman" w:cs="Times New Roman"/>
          <w:b/>
          <w:bCs/>
        </w:rPr>
        <w:t>Time</w:t>
      </w:r>
      <w:proofErr w:type="gramStart"/>
      <w:r w:rsidRPr="00CA7CDA">
        <w:rPr>
          <w:rFonts w:ascii="Times New Roman" w:hAnsi="Times New Roman" w:cs="Times New Roman"/>
          <w:b/>
          <w:bCs/>
        </w:rPr>
        <w:t>:-</w:t>
      </w:r>
      <w:proofErr w:type="gramEnd"/>
      <w:r w:rsidRPr="00CA7CDA">
        <w:rPr>
          <w:rFonts w:ascii="Times New Roman" w:hAnsi="Times New Roman" w:cs="Times New Roman"/>
          <w:b/>
          <w:bCs/>
        </w:rPr>
        <w:t xml:space="preserve"> 3 hours                                                                           </w:t>
      </w:r>
      <w:r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ab/>
      </w:r>
      <w:r w:rsidR="00A93E03" w:rsidRPr="00CA7CDA">
        <w:rPr>
          <w:rFonts w:ascii="Times New Roman" w:hAnsi="Times New Roman" w:cs="Times New Roman"/>
          <w:b/>
          <w:bCs/>
        </w:rPr>
        <w:tab/>
      </w:r>
      <w:r w:rsidR="00A93E03" w:rsidRPr="00CA7CDA">
        <w:rPr>
          <w:rFonts w:ascii="Times New Roman" w:hAnsi="Times New Roman" w:cs="Times New Roman"/>
          <w:b/>
          <w:bCs/>
        </w:rPr>
        <w:tab/>
      </w:r>
      <w:r w:rsidR="00CA3EEC" w:rsidRPr="00CA7CDA">
        <w:rPr>
          <w:rFonts w:ascii="Times New Roman" w:hAnsi="Times New Roman" w:cs="Times New Roman"/>
          <w:b/>
          <w:bCs/>
        </w:rPr>
        <w:tab/>
      </w:r>
      <w:r w:rsidRPr="00CA7CDA">
        <w:rPr>
          <w:rFonts w:ascii="Times New Roman" w:hAnsi="Times New Roman" w:cs="Times New Roman"/>
          <w:b/>
          <w:bCs/>
        </w:rPr>
        <w:t>Max Marks:- 100</w:t>
      </w:r>
    </w:p>
    <w:p w:rsidR="00BB5D05" w:rsidRPr="00CA7CDA" w:rsidRDefault="00BB5D05" w:rsidP="00A93E03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  <w:r w:rsidRPr="00CA7CDA">
        <w:rPr>
          <w:rFonts w:ascii="Times New Roman" w:hAnsi="Times New Roman" w:cs="Times New Roman"/>
          <w:b/>
          <w:bCs/>
          <w:i/>
          <w:iCs/>
        </w:rPr>
        <w:t>Note: Q No-1 is compulsory. Attempt one question from each Section. All questions carry equal marks.</w:t>
      </w:r>
    </w:p>
    <w:p w:rsidR="00BB5D05" w:rsidRPr="00CA7CDA" w:rsidRDefault="00BB5D05" w:rsidP="00A93E03">
      <w:pPr>
        <w:spacing w:after="0" w:line="240" w:lineRule="auto"/>
        <w:rPr>
          <w:rFonts w:ascii="Times New Roman" w:hAnsi="Times New Roman" w:cs="Times New Roman"/>
          <w:b/>
          <w:bCs/>
          <w:iCs/>
          <w:color w:val="000000" w:themeColor="text1"/>
        </w:rPr>
      </w:pPr>
      <w:proofErr w:type="gramStart"/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>Q1 .</w:t>
      </w:r>
      <w:proofErr w:type="gramEnd"/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Objective type/ short-answer type questions</w:t>
      </w:r>
      <w:proofErr w:type="gramStart"/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>.(</w:t>
      </w:r>
      <w:proofErr w:type="gramEnd"/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>2 x 10 = 20 marks)</w:t>
      </w:r>
    </w:p>
    <w:p w:rsidR="00D8093A" w:rsidRPr="00CA7CDA" w:rsidRDefault="00D8093A" w:rsidP="00D8093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What are the stability requirements for a Retaining Wall?</w:t>
      </w:r>
    </w:p>
    <w:p w:rsidR="0091420F" w:rsidRPr="00CA7CDA" w:rsidRDefault="0091420F" w:rsidP="0091420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Define effective height of a column.</w:t>
      </w:r>
    </w:p>
    <w:p w:rsidR="0091420F" w:rsidRPr="00CA7CDA" w:rsidRDefault="0091420F" w:rsidP="0091420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State the factors on which the type of foundation to be used in a given situation depend.</w:t>
      </w:r>
    </w:p>
    <w:p w:rsidR="0091420F" w:rsidRPr="00CA7CDA" w:rsidRDefault="0091420F" w:rsidP="0091420F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Distinguish between a beam and a slab.</w:t>
      </w:r>
    </w:p>
    <w:p w:rsidR="00412792" w:rsidRPr="00CA7CDA" w:rsidRDefault="00412792" w:rsidP="00A93E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</w:rPr>
      </w:pPr>
      <w:r w:rsidRPr="00CA7CDA">
        <w:rPr>
          <w:rFonts w:ascii="Times New Roman" w:hAnsi="Times New Roman" w:cs="Times New Roman"/>
        </w:rPr>
        <w:t xml:space="preserve">Define Nominal cover. </w:t>
      </w:r>
    </w:p>
    <w:p w:rsidR="00412792" w:rsidRPr="00CA7CDA" w:rsidRDefault="00412792" w:rsidP="00A93E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color w:val="000000" w:themeColor="text1"/>
        </w:rPr>
      </w:pPr>
      <w:r w:rsidRPr="00CA7CDA">
        <w:rPr>
          <w:rFonts w:ascii="Times New Roman" w:hAnsi="Times New Roman" w:cs="Times New Roman"/>
        </w:rPr>
        <w:t>Differentiate between Anchorage Bond and Deflection Bond</w:t>
      </w:r>
      <w:r w:rsidRPr="00CA7CDA">
        <w:rPr>
          <w:rFonts w:ascii="Times New Roman" w:hAnsi="Times New Roman" w:cs="Times New Roman"/>
          <w:bCs/>
          <w:iCs/>
          <w:color w:val="000000" w:themeColor="text1"/>
        </w:rPr>
        <w:t xml:space="preserve"> </w:t>
      </w:r>
    </w:p>
    <w:p w:rsidR="00CA7CDA" w:rsidRPr="00CA7CDA" w:rsidRDefault="00CA7CDA" w:rsidP="00CA7C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Define the characteristic strength of Concrete and Steel.</w:t>
      </w:r>
    </w:p>
    <w:p w:rsidR="00CA7CDA" w:rsidRPr="00CA7CDA" w:rsidRDefault="00CA7CDA" w:rsidP="00CA7C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What is water-cement ratio and how does it influence the strength of concrete?</w:t>
      </w:r>
    </w:p>
    <w:p w:rsidR="00CA7CDA" w:rsidRPr="00CA7CDA" w:rsidRDefault="00CA7CDA" w:rsidP="00CA7C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 xml:space="preserve">What are the different types of cement? </w:t>
      </w:r>
    </w:p>
    <w:p w:rsidR="00CA7CDA" w:rsidRPr="00CA7CDA" w:rsidRDefault="00CA7CDA" w:rsidP="00CA7C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What is an admixture? What are the different types of admixtures?</w:t>
      </w:r>
    </w:p>
    <w:p w:rsidR="00BB5D05" w:rsidRPr="00F80F7C" w:rsidRDefault="00BB5D05" w:rsidP="00A93E0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</w:rPr>
      </w:pPr>
      <w:r w:rsidRPr="00F80F7C">
        <w:rPr>
          <w:rFonts w:ascii="Times New Roman" w:hAnsi="Times New Roman" w:cs="Times New Roman"/>
          <w:b/>
          <w:bCs/>
          <w:iCs/>
          <w:color w:val="000000" w:themeColor="text1"/>
        </w:rPr>
        <w:t>SECTION-A</w:t>
      </w:r>
    </w:p>
    <w:p w:rsidR="00CA7CDA" w:rsidRPr="00CA7CDA" w:rsidRDefault="00BB5D05" w:rsidP="00CA7CDA">
      <w:pPr>
        <w:spacing w:after="0"/>
        <w:ind w:left="720" w:hanging="72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>Q2</w:t>
      </w:r>
      <w:r w:rsidR="00A77963" w:rsidRPr="00CA7CDA">
        <w:rPr>
          <w:rFonts w:ascii="Times New Roman" w:hAnsi="Times New Roman" w:cs="Times New Roman"/>
          <w:b/>
          <w:bCs/>
          <w:iCs/>
          <w:color w:val="000000" w:themeColor="text1"/>
        </w:rPr>
        <w:t>.</w:t>
      </w:r>
      <w:r w:rsidR="00A77963" w:rsidRPr="00CA7CDA">
        <w:rPr>
          <w:rFonts w:ascii="Times New Roman" w:hAnsi="Times New Roman" w:cs="Times New Roman"/>
          <w:bCs/>
          <w:iCs/>
        </w:rPr>
        <w:tab/>
      </w:r>
      <w:r w:rsidR="00CA7CDA" w:rsidRPr="00CA7CDA">
        <w:rPr>
          <w:rFonts w:ascii="Times New Roman" w:hAnsi="Times New Roman" w:cs="Times New Roman"/>
        </w:rPr>
        <w:t>State the various forms in which the reinforcement steel is available. Draw the stress-strain curve for mild steel and high strength deformed bars.</w:t>
      </w:r>
    </w:p>
    <w:p w:rsidR="00CA7CDA" w:rsidRPr="00CA7CDA" w:rsidRDefault="00BB5D05" w:rsidP="00CA7CDA">
      <w:p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</w:rPr>
        <w:t>Q3</w:t>
      </w:r>
      <w:r w:rsidR="00A77963" w:rsidRPr="00CA7CDA">
        <w:rPr>
          <w:rFonts w:ascii="Times New Roman" w:hAnsi="Times New Roman" w:cs="Times New Roman"/>
          <w:b/>
          <w:bCs/>
          <w:iCs/>
        </w:rPr>
        <w:t>.</w:t>
      </w:r>
      <w:r w:rsidR="00A77963" w:rsidRPr="00CA7CDA">
        <w:rPr>
          <w:rFonts w:ascii="Times New Roman" w:hAnsi="Times New Roman" w:cs="Times New Roman"/>
          <w:bCs/>
          <w:iCs/>
        </w:rPr>
        <w:tab/>
      </w:r>
      <w:r w:rsidR="00CA7CDA" w:rsidRPr="00CA7CDA">
        <w:rPr>
          <w:rFonts w:ascii="Times New Roman" w:hAnsi="Times New Roman" w:cs="Times New Roman"/>
        </w:rPr>
        <w:t>Write short notes on:</w:t>
      </w:r>
    </w:p>
    <w:p w:rsidR="00CA7CDA" w:rsidRPr="00CA7CDA" w:rsidRDefault="00CA7CDA" w:rsidP="00CA7CD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Different methods of R.C.C. design</w:t>
      </w:r>
    </w:p>
    <w:p w:rsidR="00CA7CDA" w:rsidRPr="00CA7CDA" w:rsidRDefault="00CA7CDA" w:rsidP="00CA7CD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>Effect of varying percentages of steel on the Moment of Resistance of R.C.C. sections</w:t>
      </w:r>
    </w:p>
    <w:p w:rsidR="00BB5D05" w:rsidRPr="00CA7CDA" w:rsidRDefault="00BB5D05" w:rsidP="00CA7CDA">
      <w:pPr>
        <w:spacing w:after="0"/>
        <w:ind w:left="720" w:hanging="720"/>
        <w:jc w:val="center"/>
        <w:rPr>
          <w:rFonts w:ascii="Times New Roman" w:hAnsi="Times New Roman" w:cs="Times New Roman"/>
          <w:b/>
          <w:bCs/>
        </w:rPr>
      </w:pPr>
      <w:r w:rsidRPr="00CA7CDA">
        <w:rPr>
          <w:rFonts w:ascii="Times New Roman" w:hAnsi="Times New Roman" w:cs="Times New Roman"/>
          <w:b/>
          <w:bCs/>
        </w:rPr>
        <w:t>SECTION-B</w:t>
      </w:r>
    </w:p>
    <w:p w:rsidR="00BB5D05" w:rsidRPr="00CA7CDA" w:rsidRDefault="00BB5D05" w:rsidP="002562DC">
      <w:p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</w:rPr>
        <w:t>Q4</w:t>
      </w:r>
      <w:r w:rsidR="0088015B" w:rsidRPr="00CA7CDA">
        <w:rPr>
          <w:rFonts w:ascii="Times New Roman" w:hAnsi="Times New Roman" w:cs="Times New Roman"/>
          <w:b/>
          <w:bCs/>
          <w:iCs/>
        </w:rPr>
        <w:t>.</w:t>
      </w:r>
      <w:r w:rsidR="0088015B" w:rsidRPr="00CA7CDA">
        <w:rPr>
          <w:rFonts w:ascii="Times New Roman" w:hAnsi="Times New Roman" w:cs="Times New Roman"/>
          <w:bCs/>
          <w:iCs/>
        </w:rPr>
        <w:tab/>
        <w:t xml:space="preserve">(a) </w:t>
      </w:r>
      <w:r w:rsidR="002562DC" w:rsidRPr="00CA7CDA">
        <w:rPr>
          <w:rFonts w:ascii="Times New Roman" w:hAnsi="Times New Roman" w:cs="Times New Roman"/>
        </w:rPr>
        <w:t>State the conditions under which doubly-reinforced beams are used.</w:t>
      </w:r>
    </w:p>
    <w:p w:rsidR="002562DC" w:rsidRPr="00CA7CDA" w:rsidRDefault="0088015B" w:rsidP="002562DC">
      <w:pPr>
        <w:pStyle w:val="ListParagraph"/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 xml:space="preserve">(b) </w:t>
      </w:r>
      <w:r w:rsidR="002562DC" w:rsidRPr="00CA7CDA">
        <w:rPr>
          <w:rFonts w:ascii="Times New Roman" w:hAnsi="Times New Roman" w:cs="Times New Roman"/>
        </w:rPr>
        <w:t>Design a rectangular beam section of 300 mm width and 535 mm overall depth which is subjected to ultimate moments of 150 KN-m .Consider concrete of grade M20 and steel of grade Fe415.</w:t>
      </w:r>
    </w:p>
    <w:p w:rsidR="002562DC" w:rsidRPr="00CA7CDA" w:rsidRDefault="00BB5D05" w:rsidP="002562DC">
      <w:p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</w:rPr>
        <w:t>Q5</w:t>
      </w:r>
      <w:r w:rsidR="0088015B" w:rsidRPr="00CA7CDA">
        <w:rPr>
          <w:rFonts w:ascii="Times New Roman" w:hAnsi="Times New Roman" w:cs="Times New Roman"/>
          <w:b/>
          <w:bCs/>
          <w:iCs/>
        </w:rPr>
        <w:t>.</w:t>
      </w:r>
      <w:r w:rsidR="0088015B" w:rsidRPr="00CA7CDA">
        <w:rPr>
          <w:rFonts w:ascii="Times New Roman" w:hAnsi="Times New Roman" w:cs="Times New Roman"/>
          <w:b/>
          <w:bCs/>
          <w:iCs/>
        </w:rPr>
        <w:tab/>
      </w:r>
      <w:r w:rsidR="0088015B" w:rsidRPr="00CA7CDA">
        <w:rPr>
          <w:rFonts w:ascii="Times New Roman" w:hAnsi="Times New Roman" w:cs="Times New Roman"/>
          <w:bCs/>
          <w:iCs/>
        </w:rPr>
        <w:t xml:space="preserve">(a) </w:t>
      </w:r>
      <w:r w:rsidR="002562DC" w:rsidRPr="00CA7CDA">
        <w:rPr>
          <w:rFonts w:ascii="Times New Roman" w:hAnsi="Times New Roman" w:cs="Times New Roman"/>
        </w:rPr>
        <w:t>What are the criteria for providing minimum and maximum reinforcement in a beam?</w:t>
      </w:r>
    </w:p>
    <w:p w:rsidR="00412792" w:rsidRPr="00CA7CDA" w:rsidRDefault="0088015B" w:rsidP="002562DC">
      <w:pPr>
        <w:spacing w:after="0"/>
        <w:ind w:left="72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</w:rPr>
        <w:t xml:space="preserve">(b) </w:t>
      </w:r>
      <w:r w:rsidR="002562DC" w:rsidRPr="00CA7CDA">
        <w:rPr>
          <w:rFonts w:ascii="Times New Roman" w:hAnsi="Times New Roman" w:cs="Times New Roman"/>
        </w:rPr>
        <w:t>A rectangular beam secti</w:t>
      </w:r>
      <w:r w:rsidR="00412792" w:rsidRPr="00CA7CDA">
        <w:rPr>
          <w:rFonts w:ascii="Times New Roman" w:hAnsi="Times New Roman" w:cs="Times New Roman"/>
        </w:rPr>
        <w:t xml:space="preserve">on of 300 mm width and 500 mm effective depth is reinforced with 4 bars of 20 mm dia. Determine the shear reinforcement required to resist shear forces </w:t>
      </w:r>
      <w:r w:rsidR="002562DC" w:rsidRPr="00CA7CDA">
        <w:rPr>
          <w:rFonts w:ascii="Times New Roman" w:hAnsi="Times New Roman" w:cs="Times New Roman"/>
        </w:rPr>
        <w:t>of</w:t>
      </w:r>
      <w:r w:rsidR="00412792" w:rsidRPr="00CA7CDA">
        <w:rPr>
          <w:rFonts w:ascii="Times New Roman" w:hAnsi="Times New Roman" w:cs="Times New Roman"/>
        </w:rPr>
        <w:t xml:space="preserve"> 300 KN. Consider concrete of grade M20 and steel of grade Fe415.</w:t>
      </w:r>
    </w:p>
    <w:p w:rsidR="00A77963" w:rsidRPr="00CA7CDA" w:rsidRDefault="00BB5D05" w:rsidP="00412792">
      <w:pPr>
        <w:spacing w:after="0"/>
        <w:jc w:val="center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</w:rPr>
        <w:t>SECTION-C</w:t>
      </w:r>
    </w:p>
    <w:p w:rsidR="00412792" w:rsidRPr="00CA7CDA" w:rsidRDefault="00BB5D05" w:rsidP="00412792">
      <w:pPr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>Q6</w:t>
      </w:r>
      <w:r w:rsidR="000E0286" w:rsidRPr="00CA7CDA">
        <w:rPr>
          <w:rFonts w:ascii="Times New Roman" w:hAnsi="Times New Roman" w:cs="Times New Roman"/>
          <w:b/>
          <w:bCs/>
          <w:iCs/>
          <w:color w:val="000000" w:themeColor="text1"/>
        </w:rPr>
        <w:t>.</w:t>
      </w:r>
      <w:r w:rsidR="000E0286" w:rsidRPr="00CA7CDA">
        <w:rPr>
          <w:rFonts w:ascii="Times New Roman" w:hAnsi="Times New Roman" w:cs="Times New Roman"/>
          <w:b/>
          <w:bCs/>
          <w:iCs/>
          <w:color w:val="000000" w:themeColor="text1"/>
        </w:rPr>
        <w:tab/>
      </w:r>
      <w:r w:rsidR="000E0286" w:rsidRPr="00CA7CDA">
        <w:rPr>
          <w:rFonts w:ascii="Times New Roman" w:hAnsi="Times New Roman" w:cs="Times New Roman"/>
          <w:bCs/>
          <w:iCs/>
          <w:color w:val="000000" w:themeColor="text1"/>
        </w:rPr>
        <w:t xml:space="preserve">(a) </w:t>
      </w:r>
      <w:r w:rsidR="00412792" w:rsidRPr="00CA7CDA">
        <w:rPr>
          <w:rFonts w:ascii="Times New Roman" w:hAnsi="Times New Roman" w:cs="Times New Roman"/>
        </w:rPr>
        <w:t>Define reinforcement splicing. What is its purpose?</w:t>
      </w:r>
    </w:p>
    <w:p w:rsidR="00412792" w:rsidRPr="00CA7CDA" w:rsidRDefault="000E0286" w:rsidP="00412792">
      <w:pPr>
        <w:pStyle w:val="ListParagraph"/>
        <w:spacing w:after="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Cs/>
          <w:iCs/>
          <w:color w:val="000000" w:themeColor="text1"/>
        </w:rPr>
        <w:t xml:space="preserve">(b) </w:t>
      </w:r>
      <w:r w:rsidR="00412792" w:rsidRPr="00CA7CDA">
        <w:rPr>
          <w:rFonts w:ascii="Times New Roman" w:hAnsi="Times New Roman" w:cs="Times New Roman"/>
        </w:rPr>
        <w:t>A simply-supported T-beam of 6 m span has an effective flange width of 1.25 m, thickness of flange as 15 cm, breadth of web as 20 cm and effective depth as 35 cm. It carries a factored bending moment of 300 KN-m at its mid span. Concrete is of grade M20 and steel is of grade Fe415. Check the beam for deflection.</w:t>
      </w:r>
    </w:p>
    <w:p w:rsidR="0091420F" w:rsidRPr="00CA7CDA" w:rsidRDefault="00BB5D05" w:rsidP="00412792">
      <w:pPr>
        <w:spacing w:after="0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</w:rPr>
        <w:t>Q7</w:t>
      </w:r>
      <w:r w:rsidR="000E0286" w:rsidRPr="00CA7CDA">
        <w:rPr>
          <w:rFonts w:ascii="Times New Roman" w:hAnsi="Times New Roman" w:cs="Times New Roman"/>
          <w:b/>
          <w:bCs/>
          <w:iCs/>
        </w:rPr>
        <w:t>.</w:t>
      </w:r>
      <w:r w:rsidR="005A2531" w:rsidRPr="00CA7CDA">
        <w:rPr>
          <w:rFonts w:ascii="Times New Roman" w:hAnsi="Times New Roman" w:cs="Times New Roman"/>
          <w:b/>
          <w:bCs/>
          <w:iCs/>
        </w:rPr>
        <w:tab/>
      </w:r>
      <w:r w:rsidR="0091420F" w:rsidRPr="00CA7CDA">
        <w:rPr>
          <w:rFonts w:ascii="Times New Roman" w:hAnsi="Times New Roman" w:cs="Times New Roman"/>
        </w:rPr>
        <w:t>Design a two-way slab for a room 5.5 m x 4.0 m clear in size if the superimposed load is 5 KN/m2. Use M15 mix and Fe415 grade steel. Edges simply supported- corners not held down</w:t>
      </w:r>
    </w:p>
    <w:p w:rsidR="00BB5D05" w:rsidRPr="00CA7CDA" w:rsidRDefault="00BB5D05" w:rsidP="0091420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A7CDA">
        <w:rPr>
          <w:rFonts w:ascii="Times New Roman" w:hAnsi="Times New Roman" w:cs="Times New Roman"/>
          <w:b/>
          <w:bCs/>
        </w:rPr>
        <w:t>SECTION-D</w:t>
      </w:r>
    </w:p>
    <w:p w:rsidR="00BB5D05" w:rsidRPr="00CA7CDA" w:rsidRDefault="00BB5D05" w:rsidP="0091420F">
      <w:pPr>
        <w:spacing w:after="0" w:line="240" w:lineRule="auto"/>
        <w:ind w:left="720" w:hanging="720"/>
        <w:rPr>
          <w:rFonts w:ascii="Times New Roman" w:hAnsi="Times New Roman" w:cs="Times New Roman"/>
          <w:bCs/>
          <w:iCs/>
        </w:rPr>
      </w:pPr>
      <w:r w:rsidRPr="00CA7CDA">
        <w:rPr>
          <w:rFonts w:ascii="Times New Roman" w:hAnsi="Times New Roman" w:cs="Times New Roman"/>
          <w:b/>
          <w:bCs/>
          <w:iCs/>
          <w:color w:val="000000" w:themeColor="text1"/>
        </w:rPr>
        <w:t>Q8</w:t>
      </w:r>
      <w:r w:rsidR="005735DE" w:rsidRPr="00CA7CDA">
        <w:rPr>
          <w:rFonts w:ascii="Times New Roman" w:hAnsi="Times New Roman" w:cs="Times New Roman"/>
          <w:b/>
          <w:bCs/>
          <w:iCs/>
          <w:color w:val="000000" w:themeColor="text1"/>
        </w:rPr>
        <w:t xml:space="preserve">. </w:t>
      </w:r>
      <w:r w:rsidR="000E0286" w:rsidRPr="00CA7CDA">
        <w:rPr>
          <w:rFonts w:ascii="Times New Roman" w:hAnsi="Times New Roman" w:cs="Times New Roman"/>
          <w:b/>
          <w:bCs/>
          <w:iCs/>
          <w:color w:val="000000" w:themeColor="text1"/>
        </w:rPr>
        <w:tab/>
      </w:r>
      <w:r w:rsidR="0091420F" w:rsidRPr="00CA7CDA">
        <w:rPr>
          <w:rFonts w:ascii="Times New Roman" w:hAnsi="Times New Roman" w:cs="Times New Roman"/>
        </w:rPr>
        <w:t>Design a short column, square in section, to carry an axial load of 2000 KN using (</w:t>
      </w:r>
      <w:proofErr w:type="spellStart"/>
      <w:r w:rsidR="0091420F" w:rsidRPr="00CA7CDA">
        <w:rPr>
          <w:rFonts w:ascii="Times New Roman" w:hAnsi="Times New Roman" w:cs="Times New Roman"/>
        </w:rPr>
        <w:t>i</w:t>
      </w:r>
      <w:proofErr w:type="spellEnd"/>
      <w:r w:rsidR="0091420F" w:rsidRPr="00CA7CDA">
        <w:rPr>
          <w:rFonts w:ascii="Times New Roman" w:hAnsi="Times New Roman" w:cs="Times New Roman"/>
        </w:rPr>
        <w:t>) mild steel (ii) Fe415 grade steel and M20 mix.</w:t>
      </w:r>
    </w:p>
    <w:p w:rsidR="00D8093A" w:rsidRPr="00CA7CDA" w:rsidRDefault="00BB5D05" w:rsidP="00D8093A">
      <w:pPr>
        <w:spacing w:after="0"/>
        <w:ind w:left="720" w:hanging="720"/>
        <w:jc w:val="both"/>
        <w:rPr>
          <w:rFonts w:ascii="Times New Roman" w:hAnsi="Times New Roman" w:cs="Times New Roman"/>
        </w:rPr>
      </w:pPr>
      <w:r w:rsidRPr="00CA7CDA">
        <w:rPr>
          <w:rFonts w:ascii="Times New Roman" w:hAnsi="Times New Roman" w:cs="Times New Roman"/>
          <w:b/>
          <w:bCs/>
          <w:iCs/>
        </w:rPr>
        <w:t>Q9</w:t>
      </w:r>
      <w:r w:rsidR="005735DE" w:rsidRPr="00CA7CDA">
        <w:rPr>
          <w:rFonts w:ascii="Times New Roman" w:hAnsi="Times New Roman" w:cs="Times New Roman"/>
          <w:b/>
          <w:bCs/>
          <w:iCs/>
        </w:rPr>
        <w:t>.</w:t>
      </w:r>
      <w:r w:rsidR="000E0286" w:rsidRPr="00CA7CDA">
        <w:rPr>
          <w:rFonts w:ascii="Times New Roman" w:hAnsi="Times New Roman" w:cs="Times New Roman"/>
          <w:b/>
          <w:bCs/>
          <w:iCs/>
        </w:rPr>
        <w:tab/>
      </w:r>
      <w:r w:rsidR="00D8093A" w:rsidRPr="00CA7CDA">
        <w:rPr>
          <w:rFonts w:ascii="Times New Roman" w:hAnsi="Times New Roman" w:cs="Times New Roman"/>
        </w:rPr>
        <w:t>Design a Counterfort Retaining Wall to retain earth 4m above ground level. The top of the earth is to be level. The density of earth is 15KN/m2. The angle of internal friction of soil is 30°. The safe bearing capacity is 200 KN/m2 and coefficient of friction between soil and wall is 0.6.</w:t>
      </w:r>
    </w:p>
    <w:p w:rsidR="000E0286" w:rsidRPr="00CA7CDA" w:rsidRDefault="000E0286" w:rsidP="00D8093A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:rsidR="00373FAC" w:rsidRPr="00CA7CDA" w:rsidRDefault="00373FAC" w:rsidP="00A93E03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:rsidR="00373FAC" w:rsidRPr="00CA7CDA" w:rsidRDefault="00373FAC" w:rsidP="00373FAC">
      <w:pPr>
        <w:spacing w:after="0" w:line="240" w:lineRule="auto"/>
        <w:jc w:val="center"/>
        <w:rPr>
          <w:rFonts w:ascii="Times New Roman" w:hAnsi="Times New Roman" w:cs="Times New Roman"/>
          <w:bCs/>
          <w:iCs/>
        </w:rPr>
      </w:pPr>
      <w:r w:rsidRPr="00CA7CDA">
        <w:rPr>
          <w:rFonts w:ascii="Times New Roman" w:hAnsi="Times New Roman" w:cs="Times New Roman"/>
          <w:bCs/>
          <w:iCs/>
        </w:rPr>
        <w:t>************************</w:t>
      </w:r>
    </w:p>
    <w:p w:rsidR="00CA7CDA" w:rsidRDefault="00CA7CDA" w:rsidP="00DF21CA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CA7CDA" w:rsidSect="00A93E0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E4E73"/>
    <w:multiLevelType w:val="hybridMultilevel"/>
    <w:tmpl w:val="AC560092"/>
    <w:lvl w:ilvl="0" w:tplc="8C503A9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973238"/>
    <w:multiLevelType w:val="hybridMultilevel"/>
    <w:tmpl w:val="DCE852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189D"/>
    <w:multiLevelType w:val="hybridMultilevel"/>
    <w:tmpl w:val="DCE852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09110C"/>
    <w:multiLevelType w:val="hybridMultilevel"/>
    <w:tmpl w:val="2FE23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26E30"/>
    <w:multiLevelType w:val="hybridMultilevel"/>
    <w:tmpl w:val="C28AB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F2430"/>
    <w:multiLevelType w:val="hybridMultilevel"/>
    <w:tmpl w:val="A4D4C750"/>
    <w:lvl w:ilvl="0" w:tplc="DE8C519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F1037A"/>
    <w:multiLevelType w:val="hybridMultilevel"/>
    <w:tmpl w:val="EAD0CB74"/>
    <w:lvl w:ilvl="0" w:tplc="7FDEF35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5D05"/>
    <w:rsid w:val="000A24B1"/>
    <w:rsid w:val="000A44B0"/>
    <w:rsid w:val="000D76F9"/>
    <w:rsid w:val="000E0286"/>
    <w:rsid w:val="002562DC"/>
    <w:rsid w:val="00373FAC"/>
    <w:rsid w:val="00412792"/>
    <w:rsid w:val="005327F1"/>
    <w:rsid w:val="005735DE"/>
    <w:rsid w:val="005A2531"/>
    <w:rsid w:val="007438A7"/>
    <w:rsid w:val="007934BF"/>
    <w:rsid w:val="007E64BE"/>
    <w:rsid w:val="008247FE"/>
    <w:rsid w:val="0088015B"/>
    <w:rsid w:val="0091420F"/>
    <w:rsid w:val="00A675D4"/>
    <w:rsid w:val="00A77963"/>
    <w:rsid w:val="00A93E03"/>
    <w:rsid w:val="00BB2C9A"/>
    <w:rsid w:val="00BB5D05"/>
    <w:rsid w:val="00C402C4"/>
    <w:rsid w:val="00CA3EEC"/>
    <w:rsid w:val="00CA7CDA"/>
    <w:rsid w:val="00CE0725"/>
    <w:rsid w:val="00D8093A"/>
    <w:rsid w:val="00D90BE4"/>
    <w:rsid w:val="00D9168C"/>
    <w:rsid w:val="00DF21CA"/>
    <w:rsid w:val="00F40CF7"/>
    <w:rsid w:val="00F75050"/>
    <w:rsid w:val="00F80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D0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D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lkk</dc:creator>
  <cp:keywords/>
  <dc:description/>
  <cp:lastModifiedBy>lkk</cp:lastModifiedBy>
  <cp:revision>13</cp:revision>
  <dcterms:created xsi:type="dcterms:W3CDTF">2013-04-11T03:41:00Z</dcterms:created>
  <dcterms:modified xsi:type="dcterms:W3CDTF">2013-04-12T03:48:00Z</dcterms:modified>
</cp:coreProperties>
</file>